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E" w:rsidRPr="001762AE" w:rsidRDefault="001762AE" w:rsidP="001762A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762AE" w:rsidRPr="002F55B7" w:rsidRDefault="001762AE" w:rsidP="001762A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F55B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Мониторинг состояния и развития конкурентной среды на рынках товаров, работ и услуг муниципального образования «</w:t>
      </w:r>
      <w:proofErr w:type="spellStart"/>
      <w:r w:rsidRPr="002F55B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Кяхтинский</w:t>
      </w:r>
      <w:proofErr w:type="spellEnd"/>
      <w:r w:rsidRPr="002F55B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район».</w:t>
      </w:r>
    </w:p>
    <w:p w:rsidR="001762AE" w:rsidRPr="002F55B7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1. Сведения о проведенных мероприятиях по мониторингу конкурентной среды на  территории муниципального образования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Для проведения мониторинга состояния и развития конкурентной среды на рынках товаров и услуг в 201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году был проведен опрос предприни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мателей и населения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района. Исследование проводилось методом заполнения жителями и предпринимателями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анкет. Анкеты распространялись через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МФЦ,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общественные организации, представляющие интересы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бизнес-сообщества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 потребителей товаров и услуг, а также направлялись непосредственно субъектам предпринимательской деятельности. Проведён опрос 30 представителей бизнеса, осуществляющих предпринимательскую деятельность, как на ранней стадии (до 1 года) так и свыше 7 лет, 35 граждан в возрасте от 18 и старше 50 лет.</w:t>
      </w:r>
      <w:r w:rsidRPr="001762AE">
        <w:rPr>
          <w:rFonts w:ascii="Times New Roman" w:eastAsia="Times New Roman" w:hAnsi="Times New Roman" w:cs="Courier New"/>
          <w:sz w:val="28"/>
          <w:szCs w:val="20"/>
        </w:rPr>
        <w:t xml:space="preserve">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Полученные данные свидетельствуют, что на большинстве рынков количество организаций оценивается респондентами как достаточное или избыточное</w:t>
      </w:r>
      <w:r w:rsidRPr="001762AE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 таким рынкам респондентами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отнесены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6 направлений:</w:t>
      </w:r>
    </w:p>
    <w:p w:rsid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</w:t>
      </w:r>
    </w:p>
    <w:p w:rsid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62AE" w:rsidRPr="001762AE" w:rsidRDefault="00F3690D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ынок мяса и мясной продукции.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Обратная ситуация наблюдается на рынке услуг </w:t>
      </w:r>
      <w:r w:rsid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детского отдыха и оздоровления,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психолого-педагогического сопровождения детей с ограниченными возможностями здоровья. Данный рынок является наиболее неразвитым в районе.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Также о малом количестве предприятий свидетельствуют ответы по рынкам услуг</w:t>
      </w:r>
      <w:r w:rsidR="00F3690D" w:rsidRP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сфере культуры</w:t>
      </w:r>
      <w:r w:rsidR="00F3690D" w:rsidRP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F3690D" w:rsidRP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>перевозки п</w:t>
      </w:r>
      <w:r w:rsid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ассажиров наземным транспортом, </w:t>
      </w:r>
      <w:r w:rsidR="00F3690D" w:rsidRP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>в сфере культуры</w:t>
      </w:r>
      <w:r w:rsidR="00F3690D" w:rsidRPr="00F3690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детского отдыха и оздоровления, услуг дополнительного образования детей, медицинских услуг – ответ «Мало» получен от 60% респондентов.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Наибольшее количество респондентов отметили удовлетворенность уровнем цен на следующих рынках:</w:t>
      </w:r>
    </w:p>
    <w:p w:rsidR="001762AE" w:rsidRDefault="00675E35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до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полнительного образования детей</w:t>
      </w:r>
      <w:r w:rsidR="001762AE"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</w:p>
    <w:p w:rsidR="00675E35" w:rsidRDefault="00675E35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</w:p>
    <w:p w:rsidR="00675E35" w:rsidRDefault="00675E35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перевозки п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ассажиров наземным транспортом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</w:p>
    <w:p w:rsidR="00526921" w:rsidRDefault="00675E35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связи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</w:p>
    <w:p w:rsidR="00675E35" w:rsidRPr="001762AE" w:rsidRDefault="00526921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мяса и мясной продукции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.</w:t>
      </w:r>
      <w:r w:rsidRP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  <w:r w:rsidR="00675E35"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  <w:r w:rsidR="00675E35" w:rsidRPr="00675E35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На данных рынках количество ответов «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Удовлетворен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» либо «Скорее удовлетворен» приближается или превышает 50%.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Наименьшее количество таких ответов наблюдается на рынке услуг психолого-педагогического сопровождения детей с ограниченными 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возможностями здоровья (менее 3%), при этом более 6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0% респондентов затруднились оценить уровень цен на данном рынке, что, безусловно, связано с небольшим количеством присутствующих на рынке организаций. Значительно количество затруднилось оценить данный показатель также на рынке социального 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lastRenderedPageBreak/>
        <w:t>обслуживания населения – 40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Наибольшая неудовлетворенность ценовыми критериями наблюдается на рынках 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услуг детс</w:t>
      </w:r>
      <w:r w:rsidR="00526921" w:rsidRP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кого отдыха и оздоровления</w:t>
      </w:r>
      <w:proofErr w:type="gramStart"/>
      <w:r w:rsidR="00526921" w:rsidRP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.</w:t>
      </w:r>
      <w:proofErr w:type="gramEnd"/>
      <w:r w:rsidR="00526921" w:rsidRP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  <w:t xml:space="preserve"> 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(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к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оличество ответов «</w:t>
      </w:r>
      <w:proofErr w:type="spellStart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» и «Скор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ее </w:t>
      </w:r>
      <w:proofErr w:type="spellStart"/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» составляет 36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526921">
        <w:rPr>
          <w:rFonts w:ascii="Times New Roman" w:eastAsia="Times New Roman" w:hAnsi="Times New Roman" w:cs="Courier New"/>
          <w:sz w:val="28"/>
          <w:szCs w:val="16"/>
          <w:lang w:eastAsia="ru-RU"/>
        </w:rPr>
        <w:t>7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%), медицинских услуг (40</w:t>
      </w:r>
      <w:r w:rsidR="00526921">
        <w:rPr>
          <w:rFonts w:ascii="Times New Roman" w:eastAsia="Times New Roman" w:hAnsi="Times New Roman" w:cs="Courier New"/>
          <w:sz w:val="28"/>
          <w:szCs w:val="28"/>
          <w:lang w:eastAsia="ru-RU"/>
        </w:rPr>
        <w:t>%);</w:t>
      </w:r>
      <w:r w:rsidR="00526921" w:rsidRPr="0052692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Рынок услуг ж</w:t>
      </w:r>
      <w:r w:rsidR="00526921">
        <w:rPr>
          <w:rFonts w:ascii="Times New Roman" w:eastAsia="Times New Roman" w:hAnsi="Times New Roman" w:cs="Courier New"/>
          <w:sz w:val="28"/>
          <w:szCs w:val="28"/>
          <w:lang w:eastAsia="ru-RU"/>
        </w:rPr>
        <w:t>илищно-коммунального хозяйства (33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%).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данной категории населению также было предложено высказать мнение относительно превышения цен на отдельные товары и услуги над уровнем цен в других регионов. В рамках опроса список товаров и услуг не был исчерпывающим, ответы предоставлялись в свободной форме.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По мнению респондентов, в сравнении с другими регионами, цены в районе выше на электроэнергию, продукты питания, коммунальные услуги, лекарственные препараты, ГСМ, одежду и обувь.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мнения респондентов в категории «Качество товаров и услуг»: Ответы «Удовлетворен» или «Скорее удовлетворен» превалируют на следующих направлениях:</w:t>
      </w:r>
    </w:p>
    <w:p w:rsid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слуг дошкольного образования (33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%),</w:t>
      </w:r>
    </w:p>
    <w:p w:rsidR="00B70591" w:rsidRDefault="00B70591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р</w:t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ынок услуг дополнительного образования детей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(20,0%),</w:t>
      </w:r>
    </w:p>
    <w:p w:rsidR="00B70591" w:rsidRDefault="00B70591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 (43,3%)</w:t>
      </w:r>
    </w:p>
    <w:p w:rsidR="00B70591" w:rsidRDefault="00B70591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р</w:t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ынок услуг связи</w:t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(50,0%),</w:t>
      </w:r>
    </w:p>
    <w:p w:rsidR="00B70591" w:rsidRPr="001762AE" w:rsidRDefault="00B70591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>р</w:t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ынок мяса и мясной продукции</w:t>
      </w:r>
      <w:r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(40,0 %).</w:t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  <w:r w:rsidRP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</w:r>
    </w:p>
    <w:p w:rsidR="00B70591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Наименьшее количество положительных ответов наблюдается, как и в предыдущей категории, на рынке услуг психолого-педагогического сопровождения детей с ограниченн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ыми возможностями здоровья (6,7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%). Количество респондентов, затруднившихся оценить качество услуг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на данном рынке 40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>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%.</w:t>
      </w:r>
      <w:r w:rsidR="00B7059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Наибольшее количество ответов о неудовлетворении качеством услуг наблюдается на рынках услуг дополнительного образования дете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>й (20,5%), медицинских услуг (56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>7%), р</w:t>
      </w:r>
      <w:r w:rsidR="00DF06A1" w:rsidRP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ынок 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услуг </w:t>
      </w:r>
      <w:r w:rsidR="00DF06A1" w:rsidRP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>электроэнергетики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(60,0%), 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услуг жи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>лищно-коммунального хозяйства (4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0%).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highlight w:val="yellow"/>
          <w:lang w:eastAsia="ru-RU"/>
        </w:rPr>
      </w:pP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Наибольшее число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респондентов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оценивая возможность выбора товаров и услуг на большинстве рынков затрудняются дать однозначный ответ.</w:t>
      </w:r>
    </w:p>
    <w:p w:rsidR="00DF06A1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Исключение соста</w:t>
      </w:r>
      <w:r w:rsidR="00DF06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вляют рынки розничной торговли и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услуг</w:t>
      </w:r>
      <w:r w:rsidR="00DF06A1">
        <w:rPr>
          <w:rFonts w:ascii="Times New Roman" w:eastAsia="Times New Roman" w:hAnsi="Times New Roman" w:cs="Courier New"/>
          <w:sz w:val="28"/>
          <w:szCs w:val="28"/>
          <w:lang w:eastAsia="ru-RU"/>
        </w:rPr>
        <w:t>и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связи, где большинство респондентов ответили «Удовлетворен» и «Скорее удовлетворен», суммарное количество ответов – 40,0%, 34,3% и 37,1%. на данных рынках превышает 50%-</w:t>
      </w:r>
      <w:proofErr w:type="spell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ное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значение.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психолого-педагогического сопровождения детей с ограниченными возможностями здоровья в данной категории также характеризуется максимальным количеством респондентов, затруднившихся дать ее характеристику (4</w:t>
      </w:r>
      <w:r w:rsidR="00DF06A1">
        <w:rPr>
          <w:rFonts w:ascii="Times New Roman" w:eastAsia="Times New Roman" w:hAnsi="Times New Roman" w:cs="Courier New"/>
          <w:sz w:val="28"/>
          <w:szCs w:val="16"/>
          <w:lang w:eastAsia="ru-RU"/>
        </w:rPr>
        <w:t>3,3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Наибольшая неудовлетворенность возможностями выбора наблюдается на рынках услуг </w:t>
      </w:r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детс</w:t>
      </w:r>
      <w:r w:rsidR="009841A3" w:rsidRP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кого отдыха и оздоровления</w:t>
      </w:r>
      <w:proofErr w:type="gramStart"/>
      <w:r w:rsidR="009841A3" w:rsidRP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.</w:t>
      </w:r>
      <w:proofErr w:type="gramEnd"/>
      <w:r w:rsidR="009841A3" w:rsidRP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  <w:t xml:space="preserve"> 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(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к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оличество ответов «</w:t>
      </w:r>
      <w:proofErr w:type="spellStart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» и «Скор</w:t>
      </w:r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ее </w:t>
      </w:r>
      <w:proofErr w:type="spellStart"/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» составляет 43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3%), медицинских услуг (53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9841A3">
        <w:rPr>
          <w:rFonts w:ascii="Times New Roman" w:eastAsia="Times New Roman" w:hAnsi="Times New Roman" w:cs="Courier New"/>
          <w:sz w:val="28"/>
          <w:szCs w:val="16"/>
          <w:lang w:eastAsia="ru-RU"/>
        </w:rPr>
        <w:t>3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целях проведения мониторинга респондентам было предложено ответить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на следующие вопросы: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Как, по Вашему мнению, изменилось количество организаций, предоставляющих товары и услуги на следующих рынках Республики Бурятия в течение 3 лет?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Оцените качество услуг субъектов естественных монополий в Вашем городе (районе)?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Укажите, как, по Вашему мнению, изменились характеристики товаров и услуг на следующих рынках в Вашем районе (городе) в течение последних 3-лет по следующим критериям: цена, качество, возможность выбора.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- Оцените качество официальной информации о состоянии конкурентной среды на рынках товаров и услуг Республики Бурятия, размещаемой в открытом доступе.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Увеличение количества организаций отмечено значительным количеством респондентов по следующим направлениям: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(40%);</w:t>
      </w:r>
    </w:p>
    <w:p w:rsidR="001762AE" w:rsidRPr="001762AE" w:rsidRDefault="007068F7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Pr="007068F7">
        <w:rPr>
          <w:rFonts w:ascii="Times New Roman" w:eastAsia="Times New Roman" w:hAnsi="Times New Roman" w:cs="Courier New"/>
          <w:sz w:val="28"/>
          <w:szCs w:val="28"/>
          <w:lang w:eastAsia="ru-RU"/>
        </w:rPr>
        <w:t>ынок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мяса и мясной продукции (33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%);</w:t>
      </w:r>
    </w:p>
    <w:p w:rsidR="001762AE" w:rsidRPr="001762AE" w:rsidRDefault="007068F7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(30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0%).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оценки качества услуг субъектов естественных монополий, респондентам было предложено оценить услуги по водоснабжению (водоотведению), водоочистке, электроснабжению, теплоснабжению и телефонной связи.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Исходя из полученных ответов, можно сделать вывод, что практически каждый второй респондент считает, что удовлетворительным или скорее удовлетворительным качество услуг, предоставляемых субъектами естественных монополий.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Практически каждый 5 оценивает данные услуги «скорее не удовлетворительно», ответ «неудовлетворительно» предпочли от 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16,7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до 2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на различных направлениях деятельности.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Изменение характеристик товаров и услуг на рынках территориальных образований также было предложено оценить по трем основным критериям: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цен,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качество товаров и услуг,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возможность выбора.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Большинство респондентов, оценивая изменение уровня цен, отметило их увеличение за трехлетний период практически на всех рассматриваемых направлениях. По мнению большинства опрошенных цены не изменились лишь на двух рынках – это 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детс</w:t>
      </w:r>
      <w:r w:rsidR="0046290B" w:rsidRP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кого отдыха и оздоровления.</w:t>
      </w:r>
      <w:r w:rsidR="0046290B" w:rsidRP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(46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 и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р</w:t>
      </w:r>
      <w:r w:rsidR="0046290B" w:rsidRP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ынок услуг перевозки п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ассажиров наземным транспортом.(46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46290B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На рынках услуг дополнительного образования детей, услуг психолого-педагогического сопровождения детей с ограниченными возможностями здоровья</w:t>
      </w:r>
      <w:r w:rsidR="00390572">
        <w:rPr>
          <w:rFonts w:ascii="Times New Roman" w:eastAsia="Times New Roman" w:hAnsi="Times New Roman" w:cs="Courier New"/>
          <w:sz w:val="28"/>
          <w:szCs w:val="28"/>
          <w:lang w:eastAsia="ru-RU"/>
        </w:rPr>
        <w:t>, р</w:t>
      </w:r>
      <w:r w:rsidR="00390572" w:rsidRPr="00390572">
        <w:rPr>
          <w:rFonts w:ascii="Times New Roman" w:eastAsia="Times New Roman" w:hAnsi="Times New Roman" w:cs="Courier New"/>
          <w:sz w:val="28"/>
          <w:szCs w:val="28"/>
          <w:lang w:eastAsia="ru-RU"/>
        </w:rPr>
        <w:t>ынок услуг в сфере культуры</w:t>
      </w:r>
      <w:r w:rsidR="00390572" w:rsidRPr="003905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0B55F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большинство респондентов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затруднились оценить уровень изменения цен. 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Следующим критерием, предложенным для оценки рассматриваемой категории, являлось изменение качества товаров и услуг.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ответе на данный вопрос основная часть респондентов придерживается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ответа о неизменности качества предлагаемых товаров и услуг на большинстве рынков, среди которых:</w:t>
      </w:r>
    </w:p>
    <w:p w:rsidR="00D1424B" w:rsidRPr="001762AE" w:rsidRDefault="00D1424B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детс</w:t>
      </w:r>
      <w:r w:rsidRPr="00D1424B">
        <w:rPr>
          <w:rFonts w:ascii="Times New Roman" w:eastAsia="Times New Roman" w:hAnsi="Times New Roman" w:cs="Courier New"/>
          <w:sz w:val="28"/>
          <w:szCs w:val="28"/>
          <w:lang w:eastAsia="ru-RU"/>
        </w:rPr>
        <w:t>кого отдыха и оздоровления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(50,0%),</w:t>
      </w:r>
      <w:r w:rsidRPr="00D1424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62AE" w:rsidRDefault="00EA799C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медицинских услуг (50,0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745B85" w:rsidRPr="001762AE" w:rsidRDefault="00745B85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Pr="00745B85">
        <w:rPr>
          <w:rFonts w:ascii="Times New Roman" w:eastAsia="Times New Roman" w:hAnsi="Times New Roman" w:cs="Courier New"/>
          <w:sz w:val="28"/>
          <w:szCs w:val="28"/>
          <w:lang w:eastAsia="ru-RU"/>
        </w:rPr>
        <w:t>ынок 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(36,7%),</w:t>
      </w:r>
      <w:r w:rsidRPr="00745B85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</w:t>
      </w:r>
      <w:r w:rsidR="00745B85">
        <w:rPr>
          <w:rFonts w:ascii="Times New Roman" w:eastAsia="Times New Roman" w:hAnsi="Times New Roman" w:cs="Courier New"/>
          <w:sz w:val="28"/>
          <w:szCs w:val="28"/>
          <w:lang w:eastAsia="ru-RU"/>
        </w:rPr>
        <w:t>нок услуг в сфере культуры (43,3%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),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жилищ</w:t>
      </w:r>
      <w:r w:rsidR="009A3B56">
        <w:rPr>
          <w:rFonts w:ascii="Times New Roman" w:eastAsia="Times New Roman" w:hAnsi="Times New Roman" w:cs="Courier New"/>
          <w:sz w:val="28"/>
          <w:szCs w:val="28"/>
          <w:lang w:eastAsia="ru-RU"/>
        </w:rPr>
        <w:t>но-коммунального хозяйства (53,3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1762AE" w:rsidRPr="001762AE" w:rsidRDefault="007C7405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(5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рынок услуг перевозки пассажиров наземным транспортом </w:t>
      </w:r>
      <w:r w:rsidR="007C7405">
        <w:rPr>
          <w:rFonts w:ascii="Times New Roman" w:eastAsia="Times New Roman" w:hAnsi="Times New Roman" w:cs="Courier New"/>
          <w:sz w:val="28"/>
          <w:szCs w:val="28"/>
          <w:lang w:eastAsia="ru-RU"/>
        </w:rPr>
        <w:t>(50,0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1762AE" w:rsidRDefault="00010410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(36,7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2D12AC" w:rsidRPr="001762AE" w:rsidRDefault="002D12AC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Pr="002D12AC">
        <w:rPr>
          <w:rFonts w:ascii="Times New Roman" w:eastAsia="Times New Roman" w:hAnsi="Times New Roman" w:cs="Courier New"/>
          <w:sz w:val="28"/>
          <w:szCs w:val="28"/>
          <w:lang w:eastAsia="ru-RU"/>
        </w:rPr>
        <w:t>ынок услуг социального обслуживания населения</w:t>
      </w:r>
      <w:r w:rsidRPr="002D12AC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(50,0%),</w:t>
      </w:r>
    </w:p>
    <w:p w:rsid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ры</w:t>
      </w:r>
      <w:r w:rsidR="00BA2CB2">
        <w:rPr>
          <w:rFonts w:ascii="Times New Roman" w:eastAsia="Times New Roman" w:hAnsi="Times New Roman" w:cs="Courier New"/>
          <w:sz w:val="28"/>
          <w:szCs w:val="28"/>
          <w:lang w:eastAsia="ru-RU"/>
        </w:rPr>
        <w:t>нок мяса и мясной продукции(43,3</w:t>
      </w:r>
      <w:r w:rsidR="00FA284D">
        <w:rPr>
          <w:rFonts w:ascii="Times New Roman" w:eastAsia="Times New Roman" w:hAnsi="Times New Roman" w:cs="Courier New"/>
          <w:sz w:val="28"/>
          <w:szCs w:val="28"/>
          <w:lang w:eastAsia="ru-RU"/>
        </w:rPr>
        <w:t>%),</w:t>
      </w:r>
    </w:p>
    <w:p w:rsidR="00FA284D" w:rsidRPr="001762AE" w:rsidRDefault="00FA284D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Pr="00FA284D">
        <w:rPr>
          <w:rFonts w:ascii="Times New Roman" w:eastAsia="Times New Roman" w:hAnsi="Times New Roman" w:cs="Courier New"/>
          <w:sz w:val="28"/>
          <w:szCs w:val="28"/>
          <w:lang w:eastAsia="ru-RU"/>
        </w:rPr>
        <w:t>ынок электроэнергетики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(66,7%).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По остальным направлениям</w:t>
      </w:r>
      <w:r w:rsidR="00EC53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</w:t>
      </w:r>
      <w:r w:rsidR="00EC532B" w:rsidRPr="00EC532B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дошкольного образования</w:t>
      </w:r>
      <w:r w:rsidR="00EC53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EC532B" w:rsidRPr="00EC532B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дополнительного образования</w:t>
      </w:r>
      <w:r w:rsidR="00EC532B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наибольшее число респондентов выбрало вариант «Затрудняюсь ответить».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Снижение качества предоставляемых товаров и услуг отмечается незначительным количеством корреспондентов. Максимальное значение отмечается на рынке </w:t>
      </w:r>
      <w:r w:rsidR="00D263E4" w:rsidRPr="00D263E4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медицинских услуг</w:t>
      </w:r>
      <w:r w:rsidR="00D263E4" w:rsidRPr="00D263E4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  <w:t xml:space="preserve"> </w:t>
      </w:r>
      <w:r w:rsidR="00D263E4">
        <w:rPr>
          <w:rFonts w:ascii="Times New Roman" w:eastAsia="Times New Roman" w:hAnsi="Times New Roman" w:cs="Courier New"/>
          <w:sz w:val="28"/>
          <w:szCs w:val="16"/>
          <w:lang w:eastAsia="ru-RU"/>
        </w:rPr>
        <w:t>(20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,</w:t>
      </w:r>
      <w:r w:rsidR="00D263E4">
        <w:rPr>
          <w:rFonts w:ascii="Times New Roman" w:eastAsia="Times New Roman" w:hAnsi="Times New Roman" w:cs="Courier New"/>
          <w:sz w:val="28"/>
          <w:szCs w:val="16"/>
          <w:lang w:eastAsia="ru-RU"/>
        </w:rPr>
        <w:t>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%) и </w:t>
      </w:r>
      <w:r w:rsidR="00B80CFD" w:rsidRPr="00B80CFD">
        <w:rPr>
          <w:rFonts w:ascii="Times New Roman" w:eastAsia="Times New Roman" w:hAnsi="Times New Roman" w:cs="Courier New"/>
          <w:sz w:val="28"/>
          <w:szCs w:val="16"/>
          <w:lang w:eastAsia="ru-RU"/>
        </w:rPr>
        <w:t>жилищно-коммунального хозяйства.</w:t>
      </w:r>
      <w:r w:rsidR="00B80CFD" w:rsidRPr="00B80CFD">
        <w:rPr>
          <w:rFonts w:ascii="Times New Roman" w:eastAsia="Times New Roman" w:hAnsi="Times New Roman" w:cs="Courier New"/>
          <w:sz w:val="28"/>
          <w:szCs w:val="16"/>
          <w:lang w:eastAsia="ru-RU"/>
        </w:rPr>
        <w:tab/>
        <w:t xml:space="preserve"> </w:t>
      </w:r>
      <w:r w:rsidR="003B5E19">
        <w:rPr>
          <w:rFonts w:ascii="Times New Roman" w:eastAsia="Times New Roman" w:hAnsi="Times New Roman" w:cs="Courier New"/>
          <w:sz w:val="28"/>
          <w:szCs w:val="16"/>
          <w:lang w:eastAsia="ru-RU"/>
        </w:rPr>
        <w:t>(10,0</w:t>
      </w:r>
      <w:r w:rsidRPr="001762AE">
        <w:rPr>
          <w:rFonts w:ascii="Times New Roman" w:eastAsia="Times New Roman" w:hAnsi="Times New Roman" w:cs="Courier New"/>
          <w:sz w:val="28"/>
          <w:szCs w:val="16"/>
          <w:lang w:eastAsia="ru-RU"/>
        </w:rPr>
        <w:t>%).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Анализируя ответы респондентов об изменении возможности выбора услуг на приоритетных и социально значимых рынках можно сделать вывод, что основная часть респондентов придерживается ответа, что возможность выбора услуг не изм</w:t>
      </w:r>
      <w:r w:rsidR="00BA05B0">
        <w:rPr>
          <w:rFonts w:ascii="Times New Roman" w:eastAsia="Times New Roman" w:hAnsi="Times New Roman" w:cs="Courier New"/>
          <w:sz w:val="28"/>
          <w:szCs w:val="28"/>
          <w:lang w:eastAsia="ru-RU"/>
        </w:rPr>
        <w:t>енилась на всех рынках (более 43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%).</w:t>
      </w:r>
    </w:p>
    <w:p w:rsidR="001762AE" w:rsidRPr="001762AE" w:rsidRDefault="00BA05B0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25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% </w:t>
      </w:r>
      <w:proofErr w:type="gramStart"/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опрошенных</w:t>
      </w:r>
      <w:proofErr w:type="gramEnd"/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затрудняются с выбором ответа на данный вопрос на данный вопрос. </w:t>
      </w:r>
      <w:proofErr w:type="gramStart"/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На ряде рынков (рынок услуг дошкольного образования, рынок услуг детского отдыха и оздоровления, рынок услуг дополнительного образования детей, рынок услуг психолого-педагогического сопровождения детей с ограниченными возможностями здоровья, рынок услуг жилищно-коммунального хозяйства, рынок услуг социального обслуж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ивания населения,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доля таких респондентов составила более 30%.</w:t>
      </w:r>
      <w:proofErr w:type="gramEnd"/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Ответы о снижении возможности выбора услуг в данной категории также занимают незначительную долю.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проведения оценка качества официальной информации о состоянии конкурентной среды на рын</w:t>
      </w:r>
      <w:r w:rsidR="00BA0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ках товаров и услуг </w:t>
      </w:r>
      <w:proofErr w:type="spellStart"/>
      <w:r w:rsidR="00BA05B0"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было предложено оценить состояние конкурентной среды на рынках товаров и услуг района по 3-ем критериям: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понятности,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получения.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По итогам опроса удовлетворены и скорее удовлетворены уровнями получения, доступности и понятности информации, размещенной в открытом доступе:</w:t>
      </w:r>
    </w:p>
    <w:p w:rsidR="001762AE" w:rsidRPr="001762AE" w:rsidRDefault="00F732E4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40,0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%,</w:t>
      </w:r>
    </w:p>
    <w:p w:rsidR="001762AE" w:rsidRPr="001762AE" w:rsidRDefault="00F732E4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уровень понятности – 43,3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%, </w:t>
      </w:r>
    </w:p>
    <w:p w:rsidR="001762AE" w:rsidRPr="001762AE" w:rsidRDefault="00F732E4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получения- 40,0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 удовлетворены и скорее </w:t>
      </w:r>
      <w:proofErr w:type="spell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неудовлетворенны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1762AE" w:rsidRPr="001762AE" w:rsidRDefault="004405BD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23,3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</w:t>
      </w:r>
      <w:r w:rsidR="004405BD">
        <w:rPr>
          <w:rFonts w:ascii="Times New Roman" w:eastAsia="Times New Roman" w:hAnsi="Times New Roman" w:cs="Courier New"/>
          <w:sz w:val="28"/>
          <w:szCs w:val="28"/>
          <w:lang w:eastAsia="ru-RU"/>
        </w:rPr>
        <w:t>понятности – 26,7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%,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</w:t>
      </w:r>
      <w:r w:rsidR="004405BD">
        <w:rPr>
          <w:rFonts w:ascii="Times New Roman" w:eastAsia="Times New Roman" w:hAnsi="Times New Roman" w:cs="Courier New"/>
          <w:sz w:val="28"/>
          <w:szCs w:val="28"/>
          <w:lang w:eastAsia="ru-RU"/>
        </w:rPr>
        <w:t>- 23,3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результатов опроса потребителей товаров и услуг, реализуемых на приоритетных и социально значимых рынках, можно сделать вывод, что большинство потребителей в целом считают достаточным количество организаций, работающих в отмеченных сферах.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товаров. Последняя характеристика отмечена большим количеством положительных ответов на наиболее развитых рынках – роз</w:t>
      </w:r>
      <w:r w:rsidR="004405BD">
        <w:rPr>
          <w:rFonts w:ascii="Times New Roman" w:eastAsia="Times New Roman" w:hAnsi="Times New Roman" w:cs="Courier New"/>
          <w:sz w:val="28"/>
          <w:szCs w:val="28"/>
          <w:lang w:eastAsia="ru-RU"/>
        </w:rPr>
        <w:t>ничной торговли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услуг связи.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Оценка состояния и развития конкурентной среды на рынках товаров и услуг Республики Бурятия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данном разделе представлены характеристики развития конкуренции на приоритетных и социально значимых рынках региона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рамках проведенного исследования были опрошены 30 субъектов предпринима</w:t>
      </w:r>
      <w:r w:rsidR="00D9121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тельской деятельности </w:t>
      </w:r>
      <w:proofErr w:type="spellStart"/>
      <w:r w:rsidR="00D9121B"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Республики Бурятия. Среди опрошенных были индивидуальные предприниматели, руководители предприятий, а также начальники подразделений и отделов и работники.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Из числа обследуемых большинство являются собств</w:t>
      </w:r>
      <w:r w:rsidR="00E3295F">
        <w:rPr>
          <w:rFonts w:ascii="Times New Roman" w:eastAsia="Times New Roman" w:hAnsi="Times New Roman" w:cs="Courier New"/>
          <w:sz w:val="28"/>
          <w:szCs w:val="28"/>
          <w:lang w:eastAsia="ru-RU"/>
        </w:rPr>
        <w:t>енниками бизнеса – 17 чел. или 56,7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%, </w:t>
      </w:r>
      <w:r w:rsidR="00E329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руководителем высшего звена -6 чел. или 20,0%, </w:t>
      </w:r>
      <w:r w:rsidR="00E3295F" w:rsidRPr="00E329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руководителем среднего звена -7 чел. 2</w:t>
      </w:r>
      <w:r w:rsidR="00E3295F">
        <w:rPr>
          <w:rFonts w:ascii="Times New Roman" w:eastAsia="Times New Roman" w:hAnsi="Times New Roman" w:cs="Courier New"/>
          <w:sz w:val="28"/>
          <w:szCs w:val="28"/>
          <w:lang w:eastAsia="ru-RU"/>
        </w:rPr>
        <w:t>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%.  </w:t>
      </w:r>
    </w:p>
    <w:p w:rsidR="001762AE" w:rsidRPr="001762AE" w:rsidRDefault="001762AE" w:rsidP="001762A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Анализ распределения опрошенных по периоду осуществления деятельности показал, что </w:t>
      </w:r>
      <w:r w:rsidR="00727467">
        <w:rPr>
          <w:rFonts w:ascii="Times New Roman" w:eastAsia="Times New Roman" w:hAnsi="Times New Roman" w:cs="Courier New"/>
          <w:sz w:val="28"/>
          <w:szCs w:val="28"/>
          <w:lang w:eastAsia="ru-RU"/>
        </w:rPr>
        <w:t>около половины опрошенных или 18 чел. 6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="00727467">
        <w:rPr>
          <w:rFonts w:ascii="Times New Roman" w:eastAsia="Times New Roman" w:hAnsi="Times New Roman" w:cs="Courier New"/>
          <w:sz w:val="28"/>
          <w:szCs w:val="28"/>
          <w:lang w:eastAsia="ru-RU"/>
        </w:rPr>
        <w:t>,0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осуществляют деятельность более 5 лет, от 1 до 5 лет – 1</w:t>
      </w:r>
      <w:r w:rsidR="00727467">
        <w:rPr>
          <w:rFonts w:ascii="Times New Roman" w:eastAsia="Times New Roman" w:hAnsi="Times New Roman" w:cs="Courier New"/>
          <w:sz w:val="28"/>
          <w:szCs w:val="28"/>
          <w:lang w:eastAsia="ru-RU"/>
        </w:rPr>
        <w:t>0 чел. 33,3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%. </w:t>
      </w:r>
    </w:p>
    <w:p w:rsidR="001762AE" w:rsidRPr="001762AE" w:rsidRDefault="001762AE" w:rsidP="001762A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Отметим, что в выборочной совокупности представлены различные </w:t>
      </w:r>
      <w:r w:rsidR="009936A3">
        <w:rPr>
          <w:rFonts w:ascii="Times New Roman" w:eastAsia="Times New Roman" w:hAnsi="Times New Roman" w:cs="Courier New"/>
          <w:sz w:val="28"/>
          <w:szCs w:val="28"/>
          <w:lang w:eastAsia="ru-RU"/>
        </w:rPr>
        <w:t>сегменты бизнеса. Так, 90,0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 респондентов являются представителями </w:t>
      </w:r>
      <w:proofErr w:type="spell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микропредприятий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(среднесписочное число сотруднико</w:t>
      </w:r>
      <w:r w:rsidR="009936A3">
        <w:rPr>
          <w:rFonts w:ascii="Times New Roman" w:eastAsia="Times New Roman" w:hAnsi="Times New Roman" w:cs="Courier New"/>
          <w:sz w:val="28"/>
          <w:szCs w:val="28"/>
          <w:lang w:eastAsia="ru-RU"/>
        </w:rPr>
        <w:t>в не превышает 15 человек), 10,0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– малых предприятий (16-100 человек).</w:t>
      </w:r>
    </w:p>
    <w:p w:rsidR="001762AE" w:rsidRPr="001762AE" w:rsidRDefault="001762AE" w:rsidP="001762A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Согласно полученным данны</w:t>
      </w:r>
      <w:r w:rsidR="00AE781D">
        <w:rPr>
          <w:rFonts w:ascii="Times New Roman" w:eastAsia="Times New Roman" w:hAnsi="Times New Roman" w:cs="Courier New"/>
          <w:sz w:val="28"/>
          <w:szCs w:val="28"/>
          <w:lang w:eastAsia="ru-RU"/>
        </w:rPr>
        <w:t>м, большинство из предприятий 43,3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%, попавших в выборку, имеют объем годовой выручки до 5 млн. р</w:t>
      </w:r>
      <w:r w:rsidR="00AE781D">
        <w:rPr>
          <w:rFonts w:ascii="Times New Roman" w:eastAsia="Times New Roman" w:hAnsi="Times New Roman" w:cs="Courier New"/>
          <w:sz w:val="28"/>
          <w:szCs w:val="28"/>
          <w:lang w:eastAsia="ru-RU"/>
        </w:rPr>
        <w:t>ублей, от 5 до 25 млн. руб. – 26,7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201</w:t>
      </w:r>
      <w:r w:rsidR="00AE781D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году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наиб</w:t>
      </w:r>
      <w:r w:rsidR="00CE7512">
        <w:rPr>
          <w:rFonts w:ascii="Times New Roman" w:eastAsia="Times New Roman" w:hAnsi="Times New Roman" w:cs="Courier New"/>
          <w:sz w:val="28"/>
          <w:szCs w:val="28"/>
          <w:lang w:eastAsia="ru-RU"/>
        </w:rPr>
        <w:t>ольшее</w:t>
      </w:r>
      <w:proofErr w:type="gramEnd"/>
      <w:r w:rsidR="00CE751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количества опрошенных  12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</w:t>
      </w:r>
      <w:r w:rsidR="00CE751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или 4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0% бизнес осуществляет деятельность торговлю товаров и услуг, произведенных другими компаниями и прои</w:t>
      </w:r>
      <w:r w:rsidR="00CE7512">
        <w:rPr>
          <w:rFonts w:ascii="Times New Roman" w:eastAsia="Times New Roman" w:hAnsi="Times New Roman" w:cs="Courier New"/>
          <w:sz w:val="28"/>
          <w:szCs w:val="28"/>
          <w:lang w:eastAsia="ru-RU"/>
        </w:rPr>
        <w:t>зводством конечной продукции, 23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CE7512">
        <w:rPr>
          <w:rFonts w:ascii="Times New Roman" w:eastAsia="Times New Roman" w:hAnsi="Times New Roman" w:cs="Courier New"/>
          <w:sz w:val="28"/>
          <w:szCs w:val="28"/>
          <w:lang w:eastAsia="ru-RU"/>
        </w:rPr>
        <w:t>3 % -сельским хозяйством и 16,7 % гостиницы и рестораны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На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вопрос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- «Какой географический рынок Вы занимаете?» половина 37,5% респондентов ответили, что представляют локальный рынок отдельного муниципального образования, 37,5% - осуществляют деятельность на региональном и 25% - на рынке нескольких субъектов. 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201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году наибольшее количество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опрошенных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яли деятельность на локальном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рынке. При этом в числе опрошенных не было респондентов, осуществляющих деятельность на рынке стран СНГ и РФ.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ходе опроса субъекты предпринимательской деятельности дали оценку состоянию конкуренции.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считает, что в 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сфере их бизнеса «умеренная» (60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% – 1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8 чел.) и «высокая» (23,3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– 7 чел.) конкуренция. «Слабую» и «очень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высокую» конкуренцию указали 6,7% (2 чел.) и 3,3% (1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чел.) пре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дставителей бизнеса. При этом 6,7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(</w:t>
      </w:r>
      <w:r w:rsidR="00F47FEC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чел.) участников опроса отмечают отсутствие конкуренции.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</w:t>
      </w:r>
      <w:r w:rsidR="00C43979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уренцией между поставщиками 23,3% (7</w:t>
      </w:r>
      <w:r w:rsidRPr="001762A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чел.)</w:t>
      </w:r>
      <w:r w:rsidR="00C43979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и 10,0% (3 чел.)</w:t>
      </w:r>
      <w:r w:rsidRPr="001762A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респондентов. Н</w:t>
      </w:r>
      <w:r w:rsidR="00C43979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едовольны уровнем конкуренции 3,3% (1</w:t>
      </w:r>
      <w:r w:rsidRPr="001762A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чел.) предпринимателей.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выявления проведения анализа, респондентам было предложено оценить состоянии конкурентной среды на рынках товаров и услуг республики, размещаемой в открытом доступе по 3-ем критериям: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доступности,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понятности,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получения.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в той или иной степени удовлетворены качеством официальной информации о состоянии конкурентной среды.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Положительных ответов («удовлетворительно» или «скорее удовлетворительно») по кри</w:t>
      </w:r>
      <w:r w:rsidR="0059130F">
        <w:rPr>
          <w:rFonts w:ascii="Times New Roman" w:eastAsia="Times New Roman" w:hAnsi="Times New Roman" w:cs="Courier New"/>
          <w:sz w:val="28"/>
          <w:szCs w:val="28"/>
          <w:lang w:eastAsia="ru-RU"/>
        </w:rPr>
        <w:t>терию «Уровень доступности» - 66,6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(2</w:t>
      </w:r>
      <w:r w:rsidR="0059130F"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чел), по кри</w:t>
      </w:r>
      <w:r w:rsidR="0059130F">
        <w:rPr>
          <w:rFonts w:ascii="Times New Roman" w:eastAsia="Times New Roman" w:hAnsi="Times New Roman" w:cs="Courier New"/>
          <w:sz w:val="28"/>
          <w:szCs w:val="28"/>
          <w:lang w:eastAsia="ru-RU"/>
        </w:rPr>
        <w:t>терию «Уровень понятности» - 80,0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(24 чел.), по критерию «Удобс</w:t>
      </w:r>
      <w:r w:rsidR="0059130F">
        <w:rPr>
          <w:rFonts w:ascii="Times New Roman" w:eastAsia="Times New Roman" w:hAnsi="Times New Roman" w:cs="Courier New"/>
          <w:sz w:val="28"/>
          <w:szCs w:val="28"/>
          <w:lang w:eastAsia="ru-RU"/>
        </w:rPr>
        <w:t>тво получения информации» - 46,6% (23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чел.). </w:t>
      </w:r>
      <w:proofErr w:type="gramEnd"/>
    </w:p>
    <w:p w:rsidR="001762AE" w:rsidRPr="001762AE" w:rsidRDefault="0059130F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 этом 6 человек или 20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 от числа опрошенных предпринимателей не удовлетворены или скорее не удовлетворены уд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обством получения информации, 10% (3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чел.) – уровнем понятности, и 13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3 % (4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чел.) – уровнем доступн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ости. Из 30 участников опроса 13,3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 затруднились с ответом. Сложность оценки обусловлена тем, что эти респонденты в своей деятельности не испытывают острых проблем и их не интересует данная информация.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Таким образом,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рамках опроса выяснилось, какие административные барьеры для осуществления предпринимательской деятельности имеются на региональных рынках. Для этого представителям регионального бизнеса было предложено выбрать основные факторы, влияющие на начало предпринимательской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деятельности, размещение и ведением бизнеса.</w:t>
      </w:r>
    </w:p>
    <w:p w:rsidR="001762AE" w:rsidRPr="001762AE" w:rsidRDefault="00DE0B66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опрошенных 73,3% (2</w:t>
      </w:r>
      <w:r w:rsidR="001762AE"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>2 чел.) основным административным барьером считают высокие налоги и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исления в Пенсионный Фонд РФ, </w:t>
      </w:r>
      <w:r w:rsidRP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53,3% (16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чел.) - сложность получения доступа к земельным участкам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40% (12 чел) назвали нестабильность российского законодательства</w:t>
      </w:r>
      <w:r w:rsidR="001762AE"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необходимо отметить, что 20,0% (6</w:t>
      </w:r>
      <w:r w:rsidR="001762AE"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чел) считают, что административных ограничений нет.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</w:t>
      </w:r>
      <w:r w:rsidRPr="00176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«Как бы Вы охарактеризовали деятельности органов власти на основном для бизнеса, которой Вы представляете, рынке?» 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предприниматели </w:t>
      </w:r>
      <w:proofErr w:type="gramStart"/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>дали</w:t>
      </w:r>
      <w:proofErr w:type="gramEnd"/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ответы: </w:t>
      </w: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>- «Органы власти помогаю</w:t>
      </w:r>
      <w:r w:rsid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т бизнесу своими действиями» - 50% (15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чел.);</w:t>
      </w:r>
    </w:p>
    <w:p w:rsidR="00DE0B66" w:rsidRDefault="00DE0B66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власти ничего не предпринимают, что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- 20,0% (6 чел.);</w:t>
      </w:r>
    </w:p>
    <w:p w:rsidR="00DE0B66" w:rsidRPr="001762AE" w:rsidRDefault="00DE0B66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E0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власти только мешают бизнесу своими действиями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F62650">
        <w:rPr>
          <w:rFonts w:ascii="Times New Roman" w:eastAsia="Times New Roman" w:hAnsi="Times New Roman" w:cs="Times New Roman"/>
          <w:color w:val="000000"/>
          <w:sz w:val="28"/>
          <w:szCs w:val="28"/>
        </w:rPr>
        <w:t>6,7% (2 чел.)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>- «В чем-то органы власти</w:t>
      </w:r>
      <w:r w:rsidR="00F62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помогают, в чем-то мешают» - 13,3% (4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чел.).</w:t>
      </w:r>
    </w:p>
    <w:p w:rsidR="000042D0" w:rsidRDefault="001762AE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предпринимательской деятельности дали оценку </w:t>
      </w:r>
      <w:r w:rsidRPr="00176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преодолимости административных барьеров для ведения текущей деятельности и открытия нового бизнеса. 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</w:t>
      </w:r>
      <w:r w:rsidR="000042D0" w:rsidRPr="0000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33,3% (10 </w:t>
      </w:r>
      <w:r w:rsidR="000042D0">
        <w:rPr>
          <w:rFonts w:ascii="Times New Roman" w:eastAsia="Times New Roman" w:hAnsi="Times New Roman" w:cs="Times New Roman"/>
          <w:color w:val="000000"/>
          <w:sz w:val="28"/>
          <w:szCs w:val="28"/>
        </w:rPr>
        <w:t>чел.) предпринимателей считают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042D0" w:rsidRPr="000042D0">
        <w:rPr>
          <w:rFonts w:ascii="Times New Roman" w:eastAsia="Times New Roman" w:hAnsi="Times New Roman" w:cs="Times New Roman"/>
          <w:color w:val="000000"/>
          <w:sz w:val="28"/>
          <w:szCs w:val="28"/>
        </w:rPr>
        <w:t>67,7% (20 чел.) респондентов имеющиеся административные барьеры преодолимы без существенных затрат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участники опроса оценили, как изменился </w:t>
      </w:r>
      <w:r w:rsidRPr="00176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уровень административных барьеров, с которыми они сталкивались при осуществлении предпринимательской деятельности, в течение 3 лет.</w:t>
      </w:r>
    </w:p>
    <w:p w:rsidR="001762AE" w:rsidRPr="001762AE" w:rsidRDefault="000042D0" w:rsidP="00004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18 чел. (60,0%) б</w:t>
      </w:r>
      <w:r w:rsidRPr="000042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изнесу стало проще преодолевать административные барьеры, чем раньше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8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человек (26,7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%) не сталкивалис</w:t>
      </w:r>
      <w:r w:rsidR="00AE595D">
        <w:rPr>
          <w:rFonts w:ascii="Times New Roman" w:eastAsia="Times New Roman" w:hAnsi="Times New Roman" w:cs="Courier New"/>
          <w:sz w:val="28"/>
          <w:szCs w:val="28"/>
          <w:lang w:eastAsia="ru-RU"/>
        </w:rPr>
        <w:t>ь с административными барьерами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. Появление новых адм</w:t>
      </w:r>
      <w:r w:rsidR="00AE595D">
        <w:rPr>
          <w:rFonts w:ascii="Times New Roman" w:eastAsia="Times New Roman" w:hAnsi="Times New Roman" w:cs="Courier New"/>
          <w:sz w:val="28"/>
          <w:szCs w:val="28"/>
          <w:lang w:eastAsia="ru-RU"/>
        </w:rPr>
        <w:t>инистративных барьеров указал 1 респондент (3,3</w:t>
      </w:r>
      <w:r w:rsidR="001762AE"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%).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В ходе социологического оп</w:t>
      </w:r>
      <w:r w:rsidR="00867EA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роса предприниматели </w:t>
      </w:r>
      <w:proofErr w:type="spellStart"/>
      <w:r w:rsidR="00867EAA"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Республики Бурятия (30 чел.) оценили характеристики услуг, предоставляемых субъектами естественных монополий республики, по трем критериям: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сроки получения доступа к услуге;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сложность (количество) процедур подключения услуги;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стоимость подключения услуги.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Оценивались следующие услуги субъектов естественных монополий: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>- водоснабжение, водоотведение;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электроснабжение;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теплоснабжение;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sz w:val="28"/>
          <w:szCs w:val="28"/>
        </w:rPr>
        <w:t xml:space="preserve">- телефонная связь.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сроками получения доступа к услугам: </w:t>
      </w: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</w:t>
      </w:r>
      <w:r w:rsidR="00867E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одоснабжения, водоотведения»: 56,7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(1</w:t>
      </w:r>
      <w:r w:rsidR="00867E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 чел.) и 30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867E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соответственно; </w:t>
      </w:r>
    </w:p>
    <w:p w:rsidR="00650063" w:rsidRPr="001762AE" w:rsidRDefault="00650063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53,3% (16 чел.) и 30,0% (9 чел.);</w:t>
      </w:r>
    </w:p>
    <w:p w:rsidR="001762AE" w:rsidRDefault="004E6586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36,7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 чел.) и 40% (12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чел.);</w:t>
      </w:r>
    </w:p>
    <w:p w:rsidR="004E6586" w:rsidRPr="001762AE" w:rsidRDefault="004E6586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«Теплоснабжение»: 60,0% (18 чел.) и 23,3% (7 чел.);</w:t>
      </w:r>
    </w:p>
    <w:p w:rsidR="001762AE" w:rsidRPr="001762AE" w:rsidRDefault="00546100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«Телефонной связи»: 53,3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 чел.) и 46,7% (14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соответственно.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</w:t>
      </w: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субъектов предпринимательского сообщества скорее удовлетворено сроками получения доступа к услугам субъектов естественных монополий.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опрошенных предпринимателей «Удовлетворены» или «Скорее удовлетворены» сложность/количество процедур подключения</w:t>
      </w:r>
      <w:r w:rsidRPr="0017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услугам: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«Водоснабжения, водоотведения»: 4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0,0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(1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 чел.) и 36,7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соответственно; </w:t>
      </w:r>
    </w:p>
    <w:p w:rsidR="001762AE" w:rsidRPr="001762AE" w:rsidRDefault="00D771B4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36,7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 чел.) и 33,3% (10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чел.);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3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 чел.) и 30,0% (9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чел.);</w:t>
      </w:r>
    </w:p>
    <w:p w:rsidR="001762AE" w:rsidRPr="001762AE" w:rsidRDefault="00D771B4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«Теплоснабжение»: 46,7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14 чел.) и 23,3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чел.);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56,7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(1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 чел.) и 26,7%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чел.) соответственно.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монополий.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стоимость подключения к услугам: 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«Вод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оснабжения, водоотведения»: 26,7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 чел.) и 23,3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соответственно; </w:t>
      </w: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оочистка»: 103,3% (10 чел.) и 13,3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D771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чел.);</w:t>
      </w:r>
    </w:p>
    <w:p w:rsidR="00D771B4" w:rsidRPr="001762AE" w:rsidRDefault="00D771B4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26,7% (8 чел.) и 13,3% (4 чел.);</w:t>
      </w:r>
    </w:p>
    <w:p w:rsidR="001762AE" w:rsidRPr="001762AE" w:rsidRDefault="001762AE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«Теплоснабж</w:t>
      </w:r>
      <w:r w:rsidR="00035A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ение»: 33,3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 w:rsidR="00035A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и 1</w:t>
      </w:r>
      <w:r w:rsidR="00035A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0,0% (3</w:t>
      </w:r>
      <w:r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чел.);</w:t>
      </w:r>
    </w:p>
    <w:p w:rsidR="001762AE" w:rsidRPr="001762AE" w:rsidRDefault="00035A1C" w:rsidP="001762A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«Телефонной связи»: 43,3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20,0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w:r w:rsidR="001762AE" w:rsidRPr="00176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чел.) соответственно. </w:t>
      </w:r>
    </w:p>
    <w:p w:rsidR="00E37B26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стоимостью подключения к услугам субъектов естественных монополий. </w:t>
      </w:r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основные выводы исследования могут быть сведены </w:t>
      </w:r>
      <w:proofErr w:type="gramStart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>к</w:t>
      </w:r>
      <w:proofErr w:type="gram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следующим:</w:t>
      </w:r>
    </w:p>
    <w:p w:rsidR="001762AE" w:rsidRPr="001762AE" w:rsidRDefault="001762AE" w:rsidP="00176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1762AE" w:rsidRPr="001762AE" w:rsidRDefault="001762AE" w:rsidP="00176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Респондентами отмечен минимальны</w:t>
      </w:r>
      <w:r w:rsidR="00E37B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Pr="00176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1762AE" w:rsidRPr="001762AE" w:rsidRDefault="001762AE" w:rsidP="00176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Половина опрошенных ощущают поддержку органов власти. </w:t>
      </w:r>
    </w:p>
    <w:p w:rsid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Субъективная оценка конкурентной среды и административных барьеров предпринимателями </w:t>
      </w:r>
      <w:proofErr w:type="spellStart"/>
      <w:r w:rsidR="00E37B26"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Кяхтинского</w:t>
      </w:r>
      <w:proofErr w:type="spellEnd"/>
      <w:r w:rsidRPr="001762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представляется как удовлетворительная. Основные измеряемые параметры были оценены в рамках положительных оценок.</w:t>
      </w:r>
    </w:p>
    <w:p w:rsidR="002F55B7" w:rsidRDefault="002F55B7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F55B7" w:rsidRDefault="002F55B7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Главный специалист экономического отдела</w:t>
      </w:r>
    </w:p>
    <w:p w:rsidR="002F55B7" w:rsidRPr="001762AE" w:rsidRDefault="002F55B7" w:rsidP="001762A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                            Н.И. Игумнова</w:t>
      </w:r>
      <w:bookmarkStart w:id="0" w:name="_GoBack"/>
      <w:bookmarkEnd w:id="0"/>
    </w:p>
    <w:p w:rsidR="001762AE" w:rsidRPr="001762AE" w:rsidRDefault="001762AE" w:rsidP="00176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1762AE" w:rsidRPr="001762AE" w:rsidRDefault="001762AE" w:rsidP="00E3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sectPr w:rsidR="001762AE" w:rsidRPr="001762AE" w:rsidSect="00527EC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1C60" w:rsidRDefault="00451C60"/>
    <w:sectPr w:rsidR="004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2"/>
    <w:rsid w:val="000042D0"/>
    <w:rsid w:val="00010410"/>
    <w:rsid w:val="00035A1C"/>
    <w:rsid w:val="000B55F7"/>
    <w:rsid w:val="001762AE"/>
    <w:rsid w:val="002D12AC"/>
    <w:rsid w:val="002F55B7"/>
    <w:rsid w:val="00390572"/>
    <w:rsid w:val="003B5E19"/>
    <w:rsid w:val="004405BD"/>
    <w:rsid w:val="00451C60"/>
    <w:rsid w:val="0046290B"/>
    <w:rsid w:val="004E6586"/>
    <w:rsid w:val="00526921"/>
    <w:rsid w:val="00546100"/>
    <w:rsid w:val="0059130F"/>
    <w:rsid w:val="00650063"/>
    <w:rsid w:val="00675E35"/>
    <w:rsid w:val="007068F7"/>
    <w:rsid w:val="00727467"/>
    <w:rsid w:val="00745B85"/>
    <w:rsid w:val="00796792"/>
    <w:rsid w:val="007C7405"/>
    <w:rsid w:val="00867EAA"/>
    <w:rsid w:val="009841A3"/>
    <w:rsid w:val="009936A3"/>
    <w:rsid w:val="009A3B56"/>
    <w:rsid w:val="00AE595D"/>
    <w:rsid w:val="00AE781D"/>
    <w:rsid w:val="00B70591"/>
    <w:rsid w:val="00B80CFD"/>
    <w:rsid w:val="00BA05B0"/>
    <w:rsid w:val="00BA2CB2"/>
    <w:rsid w:val="00C43979"/>
    <w:rsid w:val="00CE7512"/>
    <w:rsid w:val="00D1424B"/>
    <w:rsid w:val="00D263E4"/>
    <w:rsid w:val="00D771B4"/>
    <w:rsid w:val="00D9121B"/>
    <w:rsid w:val="00DE0B66"/>
    <w:rsid w:val="00DF06A1"/>
    <w:rsid w:val="00E3295F"/>
    <w:rsid w:val="00E37B26"/>
    <w:rsid w:val="00EA799C"/>
    <w:rsid w:val="00EC532B"/>
    <w:rsid w:val="00F3690D"/>
    <w:rsid w:val="00F47FEC"/>
    <w:rsid w:val="00F62650"/>
    <w:rsid w:val="00F732E4"/>
    <w:rsid w:val="00F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43</cp:revision>
  <dcterms:created xsi:type="dcterms:W3CDTF">2019-02-27T02:39:00Z</dcterms:created>
  <dcterms:modified xsi:type="dcterms:W3CDTF">2019-02-27T06:36:00Z</dcterms:modified>
</cp:coreProperties>
</file>