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C" w:rsidRPr="00762947" w:rsidRDefault="00762947" w:rsidP="00762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947">
        <w:rPr>
          <w:rFonts w:ascii="Times New Roman" w:hAnsi="Times New Roman" w:cs="Times New Roman"/>
          <w:sz w:val="24"/>
          <w:szCs w:val="24"/>
        </w:rPr>
        <w:t xml:space="preserve">Результаты реализации регионального проекта «Экспорт продукции АПК» за </w:t>
      </w:r>
      <w:r w:rsidRPr="007629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2947">
        <w:rPr>
          <w:rFonts w:ascii="Times New Roman" w:hAnsi="Times New Roman" w:cs="Times New Roman"/>
          <w:sz w:val="24"/>
          <w:szCs w:val="24"/>
        </w:rPr>
        <w:t xml:space="preserve"> полугодие 2020 года</w:t>
      </w:r>
    </w:p>
    <w:p w:rsidR="00762947" w:rsidRPr="00762947" w:rsidRDefault="00762947" w:rsidP="00762947">
      <w:pPr>
        <w:jc w:val="both"/>
        <w:rPr>
          <w:rFonts w:ascii="Times New Roman" w:hAnsi="Times New Roman" w:cs="Times New Roman"/>
          <w:sz w:val="24"/>
          <w:szCs w:val="24"/>
        </w:rPr>
      </w:pPr>
      <w:r w:rsidRPr="00762947">
        <w:rPr>
          <w:rFonts w:ascii="Times New Roman" w:hAnsi="Times New Roman" w:cs="Times New Roman"/>
          <w:sz w:val="24"/>
          <w:szCs w:val="24"/>
        </w:rPr>
        <w:t>В 2019 году АМО «</w:t>
      </w:r>
      <w:proofErr w:type="spellStart"/>
      <w:r w:rsidRPr="00762947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762947">
        <w:rPr>
          <w:rFonts w:ascii="Times New Roman" w:hAnsi="Times New Roman" w:cs="Times New Roman"/>
          <w:sz w:val="24"/>
          <w:szCs w:val="24"/>
        </w:rPr>
        <w:t xml:space="preserve"> район» заключено соглашение с МСХ и </w:t>
      </w:r>
      <w:proofErr w:type="gramStart"/>
      <w:r w:rsidRPr="007629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2947">
        <w:rPr>
          <w:rFonts w:ascii="Times New Roman" w:hAnsi="Times New Roman" w:cs="Times New Roman"/>
          <w:sz w:val="24"/>
          <w:szCs w:val="24"/>
        </w:rPr>
        <w:t xml:space="preserve"> РБ о реализации регионального проекта «Экспорт продукции АПК».</w:t>
      </w:r>
    </w:p>
    <w:p w:rsidR="00762947" w:rsidRPr="00762947" w:rsidRDefault="00762947" w:rsidP="00762947">
      <w:pPr>
        <w:jc w:val="both"/>
        <w:rPr>
          <w:rFonts w:ascii="Times New Roman" w:hAnsi="Times New Roman" w:cs="Times New Roman"/>
          <w:sz w:val="24"/>
          <w:szCs w:val="24"/>
        </w:rPr>
      </w:pPr>
      <w:r w:rsidRPr="00762947">
        <w:rPr>
          <w:rFonts w:ascii="Times New Roman" w:hAnsi="Times New Roman" w:cs="Times New Roman"/>
          <w:sz w:val="24"/>
          <w:szCs w:val="24"/>
        </w:rPr>
        <w:t xml:space="preserve">План на 2020 год – 1 млн. </w:t>
      </w:r>
      <w:r w:rsidRPr="00762947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762947">
        <w:rPr>
          <w:rFonts w:ascii="Times New Roman" w:hAnsi="Times New Roman" w:cs="Times New Roman"/>
          <w:sz w:val="24"/>
          <w:szCs w:val="24"/>
        </w:rPr>
        <w:t>.</w:t>
      </w:r>
    </w:p>
    <w:p w:rsidR="00762947" w:rsidRPr="00762947" w:rsidRDefault="00762947" w:rsidP="00762947">
      <w:pPr>
        <w:jc w:val="both"/>
        <w:rPr>
          <w:rFonts w:ascii="Times New Roman" w:hAnsi="Times New Roman" w:cs="Times New Roman"/>
          <w:sz w:val="24"/>
          <w:szCs w:val="24"/>
        </w:rPr>
      </w:pPr>
      <w:r w:rsidRPr="00762947">
        <w:rPr>
          <w:rFonts w:ascii="Times New Roman" w:hAnsi="Times New Roman" w:cs="Times New Roman"/>
          <w:sz w:val="24"/>
          <w:szCs w:val="24"/>
        </w:rPr>
        <w:t xml:space="preserve">В 1 квартале 2020 г. ООО «АПО </w:t>
      </w:r>
      <w:proofErr w:type="spellStart"/>
      <w:r w:rsidRPr="00762947">
        <w:rPr>
          <w:rFonts w:ascii="Times New Roman" w:hAnsi="Times New Roman" w:cs="Times New Roman"/>
          <w:sz w:val="24"/>
          <w:szCs w:val="24"/>
        </w:rPr>
        <w:t>Кяхтинское</w:t>
      </w:r>
      <w:proofErr w:type="spellEnd"/>
      <w:r w:rsidRPr="00762947">
        <w:rPr>
          <w:rFonts w:ascii="Times New Roman" w:hAnsi="Times New Roman" w:cs="Times New Roman"/>
          <w:sz w:val="24"/>
          <w:szCs w:val="24"/>
        </w:rPr>
        <w:t xml:space="preserve">» реализовано в Казахстан 397 голов телок казахской белоголовой породы на сумму 461,5 тыс. </w:t>
      </w:r>
      <w:r w:rsidRPr="00762947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7629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62947" w:rsidRPr="007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E"/>
    <w:rsid w:val="003509BE"/>
    <w:rsid w:val="00386BF7"/>
    <w:rsid w:val="00762947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3</cp:revision>
  <dcterms:created xsi:type="dcterms:W3CDTF">2020-06-08T01:37:00Z</dcterms:created>
  <dcterms:modified xsi:type="dcterms:W3CDTF">2020-06-08T01:40:00Z</dcterms:modified>
</cp:coreProperties>
</file>